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60"/>
        <w:tblW w:w="8980" w:type="dxa"/>
        <w:tblLook w:val="04A0"/>
      </w:tblPr>
      <w:tblGrid>
        <w:gridCol w:w="960"/>
        <w:gridCol w:w="960"/>
        <w:gridCol w:w="1065"/>
        <w:gridCol w:w="960"/>
        <w:gridCol w:w="960"/>
        <w:gridCol w:w="960"/>
        <w:gridCol w:w="3115"/>
      </w:tblGrid>
      <w:tr w:rsidR="004419AC" w:rsidRPr="004419AC" w:rsidTr="004419AC">
        <w:trPr>
          <w:trHeight w:val="540"/>
        </w:trPr>
        <w:tc>
          <w:tcPr>
            <w:tcW w:w="8980" w:type="dxa"/>
            <w:gridSpan w:val="7"/>
            <w:tcBorders>
              <w:top w:val="nil"/>
              <w:left w:val="nil"/>
              <w:bottom w:val="nil"/>
              <w:right w:val="nil"/>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sz w:val="30"/>
                <w:szCs w:val="30"/>
              </w:rPr>
            </w:pPr>
            <w:r w:rsidRPr="004419AC">
              <w:rPr>
                <w:rFonts w:ascii="Calibri" w:eastAsia="Times New Roman" w:hAnsi="Calibri" w:cs="Times New Roman"/>
                <w:color w:val="000000"/>
                <w:sz w:val="30"/>
                <w:szCs w:val="30"/>
              </w:rPr>
              <w:t>Tenderfoot Requirement 6 (A-C)</w:t>
            </w:r>
          </w:p>
        </w:tc>
      </w:tr>
      <w:tr w:rsidR="004419AC" w:rsidRPr="004419AC" w:rsidTr="004419AC">
        <w:trPr>
          <w:trHeight w:val="3330"/>
        </w:trPr>
        <w:tc>
          <w:tcPr>
            <w:tcW w:w="8980" w:type="dxa"/>
            <w:gridSpan w:val="7"/>
            <w:tcBorders>
              <w:top w:val="nil"/>
              <w:left w:val="nil"/>
              <w:bottom w:val="nil"/>
              <w:right w:val="nil"/>
            </w:tcBorders>
            <w:shd w:val="clear" w:color="auto" w:fill="auto"/>
            <w:vAlign w:val="bottom"/>
            <w:hideMark/>
          </w:tcPr>
          <w:p w:rsidR="004419AC" w:rsidRPr="004419AC" w:rsidRDefault="004419AC" w:rsidP="004419AC">
            <w:pPr>
              <w:spacing w:after="0" w:line="240" w:lineRule="auto"/>
              <w:jc w:val="center"/>
              <w:rPr>
                <w:rFonts w:ascii="Calibri" w:eastAsia="Times New Roman" w:hAnsi="Calibri" w:cs="Times New Roman"/>
                <w:color w:val="000000"/>
                <w:sz w:val="24"/>
                <w:szCs w:val="24"/>
              </w:rPr>
            </w:pPr>
            <w:r w:rsidRPr="004419AC">
              <w:rPr>
                <w:rFonts w:ascii="Calibri" w:eastAsia="Times New Roman" w:hAnsi="Calibri" w:cs="Times New Roman"/>
                <w:color w:val="000000"/>
                <w:sz w:val="24"/>
                <w:szCs w:val="24"/>
              </w:rPr>
              <w:t>Tenderfoot Requirement 6A requires Scouts to perform a physical fitness test and introduces regular exercise by asking them to perform these exercises for a month (6B). At the end of that time they’re retested to show improvement (6C). This chart will help a Scout keep track of his progress. Performing these exercise 3 times a week will be sufficient to show improvement. More times per week is ok. Do as many as you can and record the amount. Then wait a few minutes and do another set to help strengthen your muscles even more. For the jump, do it three times and record your best. For the run, do it once. The initial test and final test will be done at the scout meeting.</w:t>
            </w:r>
          </w:p>
        </w:tc>
      </w:tr>
      <w:tr w:rsidR="004419AC" w:rsidRPr="004419AC" w:rsidTr="004419AC">
        <w:trPr>
          <w:gridAfter w:val="1"/>
          <w:wAfter w:w="3115" w:type="dxa"/>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DATE</w:t>
            </w:r>
          </w:p>
        </w:tc>
        <w:tc>
          <w:tcPr>
            <w:tcW w:w="1065" w:type="dxa"/>
            <w:tcBorders>
              <w:top w:val="single" w:sz="4" w:space="0" w:color="auto"/>
              <w:left w:val="nil"/>
              <w:bottom w:val="single" w:sz="4" w:space="0" w:color="auto"/>
              <w:right w:val="single" w:sz="4" w:space="0" w:color="auto"/>
            </w:tcBorders>
            <w:shd w:val="clear" w:color="auto" w:fill="auto"/>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PUSHUPS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SITUPS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SIT AND REACH</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1-MILE WALK/  RUN</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START</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1</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2</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3</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4</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5</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bookmarkStart w:id="0" w:name="_GoBack"/>
        <w:bookmarkEnd w:id="0"/>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6</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7</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8</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9</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10</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11</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12</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13</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14</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15</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16</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17</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18</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19</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20</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21</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22</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23</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24</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25</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26</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27</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28</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29</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r w:rsidR="004419AC" w:rsidRPr="004419AC" w:rsidTr="004419AC">
        <w:trPr>
          <w:gridAfter w:val="1"/>
          <w:wAfter w:w="3115"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jc w:val="center"/>
              <w:rPr>
                <w:rFonts w:ascii="Calibri" w:eastAsia="Times New Roman" w:hAnsi="Calibri" w:cs="Times New Roman"/>
                <w:color w:val="000000"/>
              </w:rPr>
            </w:pPr>
            <w:r w:rsidRPr="004419AC">
              <w:rPr>
                <w:rFonts w:ascii="Calibri" w:eastAsia="Times New Roman" w:hAnsi="Calibri" w:cs="Times New Roman"/>
                <w:color w:val="000000"/>
              </w:rPr>
              <w:t>DAY 30</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1065"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4419AC" w:rsidRPr="004419AC" w:rsidRDefault="004419AC" w:rsidP="004419AC">
            <w:pPr>
              <w:spacing w:after="0" w:line="240" w:lineRule="auto"/>
              <w:rPr>
                <w:rFonts w:ascii="Calibri" w:eastAsia="Times New Roman" w:hAnsi="Calibri" w:cs="Times New Roman"/>
                <w:color w:val="000000"/>
              </w:rPr>
            </w:pPr>
            <w:r w:rsidRPr="004419AC">
              <w:rPr>
                <w:rFonts w:ascii="Calibri" w:eastAsia="Times New Roman" w:hAnsi="Calibri" w:cs="Times New Roman"/>
                <w:color w:val="000000"/>
              </w:rPr>
              <w:t> </w:t>
            </w:r>
          </w:p>
        </w:tc>
      </w:tr>
    </w:tbl>
    <w:p w:rsidR="00EC6B3F" w:rsidRDefault="00EC6B3F"/>
    <w:sectPr w:rsidR="00EC6B3F" w:rsidSect="004419A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19AC"/>
    <w:rsid w:val="004419AC"/>
    <w:rsid w:val="00BD5029"/>
    <w:rsid w:val="00EC6B3F"/>
    <w:rsid w:val="00FC5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0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0553543">
      <w:bodyDiv w:val="1"/>
      <w:marLeft w:val="0"/>
      <w:marRight w:val="0"/>
      <w:marTop w:val="0"/>
      <w:marBottom w:val="0"/>
      <w:divBdr>
        <w:top w:val="none" w:sz="0" w:space="0" w:color="auto"/>
        <w:left w:val="none" w:sz="0" w:space="0" w:color="auto"/>
        <w:bottom w:val="none" w:sz="0" w:space="0" w:color="auto"/>
        <w:right w:val="none" w:sz="0" w:space="0" w:color="auto"/>
      </w:divBdr>
    </w:div>
    <w:div w:id="212842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BWI Companies, Inc.</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Welch</dc:creator>
  <cp:lastModifiedBy>Clinton Patterson</cp:lastModifiedBy>
  <cp:revision>2</cp:revision>
  <dcterms:created xsi:type="dcterms:W3CDTF">2016-03-21T21:20:00Z</dcterms:created>
  <dcterms:modified xsi:type="dcterms:W3CDTF">2016-03-21T21:20:00Z</dcterms:modified>
</cp:coreProperties>
</file>